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center"/>
        <w:rPr>
          <w:rFonts w:ascii="微软雅黑" w:hAnsi="微软雅黑" w:eastAsia="微软雅黑" w:cs="宋体"/>
          <w:b/>
          <w:bCs/>
          <w:color w:val="000000"/>
          <w:kern w:val="0"/>
          <w:sz w:val="38"/>
          <w:szCs w:val="38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8"/>
          <w:szCs w:val="38"/>
        </w:rPr>
        <w:t>2023年启东市吕四港镇小学公开选调教师公告</w:t>
      </w:r>
    </w:p>
    <w:p>
      <w:pPr>
        <w:widowControl/>
        <w:spacing w:line="480" w:lineRule="atLeast"/>
        <w:ind w:firstLine="48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支持吕四港镇建设，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经研究，决定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面向全市（除吕四港镇外）公办小学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公开选调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23名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教师。现将有关事项公告如下：</w:t>
      </w:r>
    </w:p>
    <w:p>
      <w:pPr>
        <w:widowControl/>
        <w:spacing w:line="480" w:lineRule="atLeast"/>
        <w:ind w:firstLine="480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一、选调范围</w:t>
      </w:r>
    </w:p>
    <w:p>
      <w:pPr>
        <w:widowControl/>
        <w:spacing w:line="480" w:lineRule="atLeast"/>
        <w:ind w:firstLine="48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启东市范围内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（除吕四港镇）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在编小学教师。</w:t>
      </w:r>
    </w:p>
    <w:p>
      <w:pPr>
        <w:widowControl/>
        <w:spacing w:line="480" w:lineRule="atLeast"/>
        <w:ind w:firstLine="480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二、选调条件</w:t>
      </w:r>
    </w:p>
    <w:p>
      <w:pPr>
        <w:widowControl/>
        <w:spacing w:line="480" w:lineRule="atLeast"/>
        <w:ind w:firstLine="48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1.拥护党的路线、方针、政策，遵纪守法，品行端正，有良好的政治素质和道德品质；</w:t>
      </w:r>
    </w:p>
    <w:p>
      <w:pPr>
        <w:widowControl/>
        <w:spacing w:line="480" w:lineRule="atLeast"/>
        <w:ind w:firstLine="48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2.具有适宜岗位要求的身体条件，具有与选调岗位相适应的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教师资格类型、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职业素养和实践能力，能胜任选调岗位工作；</w:t>
      </w:r>
    </w:p>
    <w:p>
      <w:pPr>
        <w:widowControl/>
        <w:spacing w:line="480" w:lineRule="atLeast"/>
        <w:ind w:firstLine="48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3. 本人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（含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配偶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及双方父母）具有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吕四港镇户籍或吕四港镇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暂住证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大专及以上学历，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1983年1月以后出生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</w:p>
    <w:p>
      <w:pPr>
        <w:widowControl/>
        <w:spacing w:line="480" w:lineRule="atLeast"/>
        <w:ind w:firstLine="48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4.下列人员不得选调：因违法违纪受到党纪、政纪处分的，或正在接受纪检监察机关立案调查的人员；受过司法机关治安处罚、行政处罚、刑事处罚的，或司法机关正在立案调查尚未作出结论的人员；近3年年度考核有基本合格或不合格的人员；有违反教师职业规范，并经查实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在影响期内的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人员。</w:t>
      </w:r>
    </w:p>
    <w:p>
      <w:pPr>
        <w:widowControl/>
        <w:spacing w:line="480" w:lineRule="atLeast"/>
        <w:ind w:firstLine="480"/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三、选调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岗位</w:t>
      </w:r>
    </w:p>
    <w:tbl>
      <w:tblPr>
        <w:tblStyle w:val="5"/>
        <w:tblW w:w="763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215"/>
        <w:gridCol w:w="1246"/>
        <w:gridCol w:w="2013"/>
        <w:gridCol w:w="2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选调总数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招聘单位及人数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桂林小学1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陈尚义小学2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大洋港小学3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茅家港小学1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秦潭港小学1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龚家镇小学2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所学专业、教师资格证学科任一项与报考学科相符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天汾小学1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陈尚义小学1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大洋港小学3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龚家镇小学1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所学专业、教师资格证学科任一项与报考学科相符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大洋港小学1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天汾小学1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所学专业、教师资格证学科任一项与报考学科相符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天汾小学1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秦潭港小学1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如意小学1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所学专业、教师资格证学科任一项与报考学科相符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天汾小学1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所学专业、教师资格证学科任一项与报考学科相符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天汾小学1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所学专业、教师资格证学科任一项与报考学科相符</w:t>
            </w:r>
          </w:p>
        </w:tc>
      </w:tr>
    </w:tbl>
    <w:p>
      <w:pPr>
        <w:widowControl/>
        <w:spacing w:line="480" w:lineRule="atLeast"/>
        <w:ind w:firstLine="480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、选调程序</w:t>
      </w:r>
    </w:p>
    <w:p>
      <w:pPr>
        <w:widowControl/>
        <w:spacing w:line="480" w:lineRule="atLeast"/>
        <w:ind w:firstLine="48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个人申请</w:t>
      </w:r>
    </w:p>
    <w:p>
      <w:pPr>
        <w:widowControl/>
        <w:spacing w:line="480" w:lineRule="atLeast"/>
        <w:ind w:firstLine="48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2023年8月7日-8日（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上午9:00～11:00，下午2:30～4:30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）将下列申请材料送至吕四港镇教管办，每个人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只能申请一个岗位的选调。</w:t>
      </w:r>
    </w:p>
    <w:p>
      <w:pPr>
        <w:widowControl/>
        <w:spacing w:line="480" w:lineRule="atLeast"/>
        <w:ind w:firstLine="48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材料：①本人身份证、毕业证书、教师资格证等相关证件的原件和复印件；②《2023年启东市吕四港镇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小学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公开选调教师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表》（附件）一式两份;③近期一寸或二寸免冠证件照片2张；④《教育部学历证书电子注册备案表》(学信网上打印，网址为：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instrText xml:space="preserve"> HYPERLINK "http://www.chsi.com.cn)；⑤" </w:instrTex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http://www.chsi.com.cn)</w:t>
      </w:r>
      <w:r>
        <w:rPr>
          <w:rStyle w:val="7"/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；⑤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（含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配偶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及双方父母）具有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吕四港镇户籍或吕四港镇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暂住证的佐证材料。⑤选调单位需要的其他材料。</w:t>
      </w:r>
    </w:p>
    <w:p>
      <w:pPr>
        <w:widowControl/>
        <w:spacing w:line="480" w:lineRule="atLeast"/>
        <w:ind w:firstLine="48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（二）资格审查。由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吕四港镇教管办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人员进行资格审查。</w:t>
      </w:r>
    </w:p>
    <w:p>
      <w:pPr>
        <w:widowControl/>
        <w:spacing w:line="480" w:lineRule="atLeast"/>
        <w:ind w:firstLine="48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考核考察。由吕四港镇教管办制定考核方案并组织实施。考核方案实施前报局人事科审核并备案。考核方案需设置考核合格线，并有考核排名，便于同一学科不同学校的人员比选。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考核后，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以1∶1比例确定考察对象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，并组织考察。</w:t>
      </w:r>
    </w:p>
    <w:p>
      <w:pPr>
        <w:widowControl/>
        <w:spacing w:line="480" w:lineRule="atLeast"/>
        <w:ind w:firstLine="48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（四）公示。经考察合格的拟选调人员，在启东教育体育信息网公示，公示时间不少于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5个工作日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</w:p>
    <w:p>
      <w:pPr>
        <w:widowControl/>
        <w:spacing w:line="480" w:lineRule="atLeast"/>
        <w:ind w:firstLine="48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（五）调动。公示后无异议后，确定人员名单和学校，报市局人事科，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办理调动手续。选调人员试用期1年，试用期满由选调单位考核。考核不合格的，调回原单位。</w:t>
      </w:r>
    </w:p>
    <w:p>
      <w:pPr>
        <w:widowControl/>
        <w:spacing w:line="480" w:lineRule="atLeas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在选调实施过程中，因自动放弃的、不符合选调条件的、考察不符合要求的、公示结果影响选调等情形导致选调岗位出现空缺的，可以进行递补。人员名单确定后不再递补。</w:t>
      </w:r>
    </w:p>
    <w:bookmarkEnd w:id="0"/>
    <w:p>
      <w:pPr>
        <w:widowControl/>
        <w:spacing w:line="480" w:lineRule="atLeas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因材料弄虚作假而取消调动资格的，3年内不得申请调入吕四港镇小学或参加吕四港镇小学的选调。</w:t>
      </w:r>
    </w:p>
    <w:p>
      <w:pPr>
        <w:widowControl/>
        <w:spacing w:line="480" w:lineRule="atLeast"/>
        <w:ind w:firstLine="480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、其他事项</w:t>
      </w:r>
    </w:p>
    <w:p>
      <w:pPr>
        <w:widowControl/>
        <w:spacing w:line="480" w:lineRule="atLeast"/>
        <w:ind w:firstLine="48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1. 报名人员填写或提交的个人资料要做到全面、真实、准确、有效，不得隐瞒真实情况，凡有弄虚作假行为的，一律取消选调资格，并按规定予以严肃处理。</w:t>
      </w:r>
    </w:p>
    <w:p>
      <w:pPr>
        <w:widowControl/>
        <w:spacing w:line="480" w:lineRule="atLeast"/>
        <w:ind w:firstLine="48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2.报名后，报名人员应保持报名时登记的联系电话畅通。若因报名人员联系电话不畅通而造成的后果，由报名人员本人负责。</w:t>
      </w:r>
    </w:p>
    <w:p>
      <w:pPr>
        <w:widowControl/>
        <w:spacing w:line="480" w:lineRule="atLeast"/>
        <w:ind w:firstLine="48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3.本《公告》由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吕四港镇教管办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负责解释。</w:t>
      </w:r>
    </w:p>
    <w:p>
      <w:pPr>
        <w:widowControl/>
        <w:spacing w:line="480" w:lineRule="atLeast"/>
        <w:ind w:firstLine="48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政策咨询：0513-83411271（启东市吕四港镇教育管理办公室）</w:t>
      </w:r>
    </w:p>
    <w:p>
      <w:pPr>
        <w:widowControl/>
        <w:spacing w:line="480" w:lineRule="atLeast"/>
        <w:ind w:firstLine="48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纪律监督：0513-83419368（启东市吕四港镇教育管理办公室校务监督委员会）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启东市教育体育局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2023年8月3日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ascii="方正大标宋简体" w:hAnsi="方正大标宋简体" w:eastAsia="方正大标宋简体" w:cs="方正大标宋简体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2023年启东市吕四港镇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  <w:t>小学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公开选调教师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  <w:t>申请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表</w:t>
      </w:r>
    </w:p>
    <w:p>
      <w:pPr>
        <w:spacing w:line="500" w:lineRule="exact"/>
        <w:ind w:firstLine="280" w:firstLineChars="100"/>
        <w:rPr>
          <w:rFonts w:hint="eastAsia" w:ascii="方正大标宋简体" w:hAnsi="宋体" w:eastAsia="方正大标宋简体" w:cs="宋体"/>
          <w:sz w:val="28"/>
          <w:szCs w:val="28"/>
          <w:u w:val="none"/>
          <w:lang w:eastAsia="zh-CN"/>
        </w:rPr>
      </w:pPr>
      <w:r>
        <w:rPr>
          <w:rFonts w:hint="eastAsia" w:ascii="方正大标宋简体" w:hAnsi="宋体" w:eastAsia="方正大标宋简体" w:cs="宋体"/>
          <w:sz w:val="28"/>
          <w:szCs w:val="28"/>
          <w:u w:val="none"/>
          <w:lang w:eastAsia="zh-CN"/>
        </w:rPr>
        <w:t>申请岗位：</w:t>
      </w:r>
    </w:p>
    <w:tbl>
      <w:tblPr>
        <w:tblStyle w:val="5"/>
        <w:tblW w:w="9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419"/>
        <w:gridCol w:w="509"/>
        <w:gridCol w:w="577"/>
        <w:gridCol w:w="94"/>
        <w:gridCol w:w="1144"/>
        <w:gridCol w:w="73"/>
        <w:gridCol w:w="1217"/>
        <w:gridCol w:w="731"/>
        <w:gridCol w:w="486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别</w:t>
            </w: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粘贴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57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ind w:firstLine="480" w:firstLineChars="2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行政职务</w:t>
            </w: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ind w:firstLine="480" w:firstLineChars="2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ind w:firstLine="480" w:firstLineChars="2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ind w:firstLine="480" w:firstLineChars="2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现工作单位</w:t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编制所在单位</w:t>
            </w: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任教科目</w:t>
            </w:r>
          </w:p>
        </w:tc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教师资格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（学段学科）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专业技术等级</w:t>
            </w:r>
          </w:p>
        </w:tc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优秀教育人才类型</w:t>
            </w:r>
          </w:p>
        </w:tc>
        <w:tc>
          <w:tcPr>
            <w:tcW w:w="2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  <w:jc w:val="center"/>
        </w:trPr>
        <w:tc>
          <w:tcPr>
            <w:tcW w:w="3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联系电话（手机）</w:t>
            </w:r>
          </w:p>
        </w:tc>
        <w:tc>
          <w:tcPr>
            <w:tcW w:w="60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  <w:jc w:val="center"/>
        </w:trPr>
        <w:tc>
          <w:tcPr>
            <w:tcW w:w="16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年度考核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2020年</w:t>
            </w: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2021年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2022年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exact"/>
          <w:jc w:val="center"/>
        </w:trPr>
        <w:tc>
          <w:tcPr>
            <w:tcW w:w="9135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是否符合“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本人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（含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配偶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及双方父母）具有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吕四港镇户籍或吕四港镇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暂住证”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本人（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）配偶（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）本人父母（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）配偶父母（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1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本人承诺以上信息真实有效，如有虚假，责任自负。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3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工作经历</w:t>
            </w:r>
          </w:p>
        </w:tc>
        <w:tc>
          <w:tcPr>
            <w:tcW w:w="74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近五年的荣誉</w:t>
            </w:r>
          </w:p>
        </w:tc>
        <w:tc>
          <w:tcPr>
            <w:tcW w:w="74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申请</w:t>
            </w:r>
            <w:r>
              <w:rPr>
                <w:rFonts w:hint="eastAsia" w:ascii="宋体" w:hAnsi="宋体" w:eastAsia="宋体" w:cs="宋体"/>
                <w:sz w:val="24"/>
              </w:rPr>
              <w:t>审核意见</w:t>
            </w:r>
          </w:p>
        </w:tc>
        <w:tc>
          <w:tcPr>
            <w:tcW w:w="74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签字：</w:t>
            </w:r>
          </w:p>
          <w:p>
            <w:pPr>
              <w:spacing w:line="460" w:lineRule="exact"/>
              <w:ind w:firstLine="4680" w:firstLineChars="19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2023年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ZmY1MTk2YzNjOWNlZjVjYTcwNDNiNDllZWRiNTMifQ=="/>
  </w:docVars>
  <w:rsids>
    <w:rsidRoot w:val="0078650D"/>
    <w:rsid w:val="000B0859"/>
    <w:rsid w:val="001113D9"/>
    <w:rsid w:val="005922F1"/>
    <w:rsid w:val="00594323"/>
    <w:rsid w:val="00734F5C"/>
    <w:rsid w:val="00762D16"/>
    <w:rsid w:val="0078650D"/>
    <w:rsid w:val="008F7B6A"/>
    <w:rsid w:val="00D501B3"/>
    <w:rsid w:val="00F734E1"/>
    <w:rsid w:val="017605C9"/>
    <w:rsid w:val="06F60470"/>
    <w:rsid w:val="07FC0884"/>
    <w:rsid w:val="08241A2B"/>
    <w:rsid w:val="095E3600"/>
    <w:rsid w:val="0A853335"/>
    <w:rsid w:val="0FFD5B57"/>
    <w:rsid w:val="105F135F"/>
    <w:rsid w:val="115B124A"/>
    <w:rsid w:val="11B33FB3"/>
    <w:rsid w:val="13D450F8"/>
    <w:rsid w:val="155C5A78"/>
    <w:rsid w:val="17E86A50"/>
    <w:rsid w:val="1C8326B7"/>
    <w:rsid w:val="1CD8578D"/>
    <w:rsid w:val="247D5F3A"/>
    <w:rsid w:val="2637447F"/>
    <w:rsid w:val="2CA003F0"/>
    <w:rsid w:val="305A2C7A"/>
    <w:rsid w:val="31BC056C"/>
    <w:rsid w:val="32AF7CF2"/>
    <w:rsid w:val="355C7B3B"/>
    <w:rsid w:val="3CCA5FFE"/>
    <w:rsid w:val="3E804B0C"/>
    <w:rsid w:val="3EB22FCE"/>
    <w:rsid w:val="40410E32"/>
    <w:rsid w:val="42B83558"/>
    <w:rsid w:val="46AB5DE5"/>
    <w:rsid w:val="486777BE"/>
    <w:rsid w:val="487524B2"/>
    <w:rsid w:val="4A1F6B20"/>
    <w:rsid w:val="4D59600E"/>
    <w:rsid w:val="4D5B4243"/>
    <w:rsid w:val="524C5358"/>
    <w:rsid w:val="52546089"/>
    <w:rsid w:val="539C2C8B"/>
    <w:rsid w:val="544B017B"/>
    <w:rsid w:val="58D46570"/>
    <w:rsid w:val="59E74859"/>
    <w:rsid w:val="5A0231EE"/>
    <w:rsid w:val="5A65729F"/>
    <w:rsid w:val="5CDF7D3F"/>
    <w:rsid w:val="5E51489A"/>
    <w:rsid w:val="603037C1"/>
    <w:rsid w:val="60BF0619"/>
    <w:rsid w:val="61CB50C3"/>
    <w:rsid w:val="62133022"/>
    <w:rsid w:val="62ED603F"/>
    <w:rsid w:val="64E6571E"/>
    <w:rsid w:val="65432F12"/>
    <w:rsid w:val="67070F07"/>
    <w:rsid w:val="6978330B"/>
    <w:rsid w:val="69B63885"/>
    <w:rsid w:val="6A471DB5"/>
    <w:rsid w:val="6C980767"/>
    <w:rsid w:val="740A06F1"/>
    <w:rsid w:val="751728C0"/>
    <w:rsid w:val="78476AB5"/>
    <w:rsid w:val="78FB1273"/>
    <w:rsid w:val="7A5E73E6"/>
    <w:rsid w:val="7A692C2B"/>
    <w:rsid w:val="7C7067CD"/>
    <w:rsid w:val="7FD0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blue"/>
    <w:basedOn w:val="6"/>
    <w:qFormat/>
    <w:uiPriority w:val="0"/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1610</Words>
  <Characters>1706</Characters>
  <Lines>10</Lines>
  <Paragraphs>2</Paragraphs>
  <TotalTime>31</TotalTime>
  <ScaleCrop>false</ScaleCrop>
  <LinksUpToDate>false</LinksUpToDate>
  <CharactersWithSpaces>1770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2023-07-26T07:13:00Z</dcterms:created>
  <dc:creator>PC</dc:creator>
  <cp:lastModifiedBy>Administrator</cp:lastModifiedBy>
  <cp:lastPrinted>2023-07-26T09:22:00Z</cp:lastPrinted>
  <dcterms:modified xsi:type="dcterms:W3CDTF">2023-08-03T08:59:43Z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231C2D48EBD046EF86C4574297354FC2_12</vt:lpwstr>
  </property>
</Properties>
</file>