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center"/>
        <w:rPr>
          <w:rFonts w:ascii="����" w:hAnsi="����" w:eastAsia="����" w:cs="����"/>
          <w:i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����" w:hAnsi="����" w:eastAsia="����" w:cs="����"/>
          <w:i w:val="0"/>
          <w:color w:val="333333"/>
          <w:spacing w:val="0"/>
          <w:sz w:val="48"/>
          <w:szCs w:val="48"/>
          <w:shd w:val="clear" w:fill="FFFFFF"/>
        </w:rPr>
        <w:t>隆阳区2015年代课教师招聘为公办教师政策加分成绩公示</w:t>
      </w:r>
    </w:p>
    <w:tbl>
      <w:tblPr>
        <w:tblW w:w="72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775"/>
        <w:gridCol w:w="615"/>
        <w:gridCol w:w="958"/>
        <w:gridCol w:w="1278"/>
        <w:gridCol w:w="147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0"/>
                <w:szCs w:val="20"/>
              </w:rPr>
              <w:t>考号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0"/>
                <w:szCs w:val="20"/>
              </w:rPr>
              <w:t>代课年限加分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0"/>
                <w:szCs w:val="20"/>
              </w:rPr>
              <w:t>获奖加分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笔试成绩</w:t>
            </w: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0"/>
                <w:szCs w:val="20"/>
              </w:rPr>
              <w:t>代课加分年限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0"/>
                <w:szCs w:val="20"/>
              </w:rPr>
              <w:t>加分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18"/>
                <w:szCs w:val="18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18"/>
                <w:szCs w:val="18"/>
              </w:rPr>
            </w:pP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15001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8年3个月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75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15002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14年1个月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70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15003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9年3个月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4.5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69.5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15004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6年3个月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0"/>
                <w:szCs w:val="20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74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15005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1年3个月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0.5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60.5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15006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1年3个月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0.5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54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15007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15年3个月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7.5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66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15008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12年3个月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75.5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15010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20年9个月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10.5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47.5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15011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18年9个月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9.5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50.5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15012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4年2个月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83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15013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4年5个月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57.5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15014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1年3个月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0.5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64.5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15015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11个月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0.5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69.5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15016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4年3个月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66.5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15017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6年3个月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43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15018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2年3个月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54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15019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5个月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67.5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15020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11个月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0.5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54.5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15021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2年3个月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58.5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15022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4年3个月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58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15023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9个月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0.5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71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15024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9个月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0.5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57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15025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1年4个月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0.5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71.5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15026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1年3个月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0.5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54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15027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11个月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0.5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62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15028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11个月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0.5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66.5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15029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10个月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0.5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80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15030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1年9个月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63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olor w:val="00738C"/>
                <w:spacing w:val="0"/>
                <w:sz w:val="24"/>
                <w:szCs w:val="24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right"/>
        <w:rPr>
          <w:rFonts w:hint="default" w:ascii="����" w:hAnsi="����" w:eastAsia="����" w:cs="����"/>
          <w:i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����" w:hAnsi="����" w:eastAsia="����" w:cs="����"/>
          <w:i w:val="0"/>
          <w:color w:val="333333"/>
          <w:spacing w:val="0"/>
          <w:sz w:val="18"/>
          <w:szCs w:val="18"/>
          <w:shd w:val="clear" w:fill="FFFFFF"/>
        </w:rPr>
        <w:t>隆阳区妥善解决中小学代课</w:t>
      </w:r>
      <w:r>
        <w:rPr>
          <w:rStyle w:val="4"/>
          <w:rFonts w:hint="default" w:ascii="����" w:hAnsi="����" w:eastAsia="����" w:cs="����"/>
          <w:i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Style w:val="4"/>
          <w:rFonts w:hint="default" w:ascii="����" w:hAnsi="����" w:eastAsia="����" w:cs="����"/>
          <w:i w:val="0"/>
          <w:color w:val="333333"/>
          <w:spacing w:val="0"/>
          <w:sz w:val="18"/>
          <w:szCs w:val="18"/>
          <w:shd w:val="clear" w:fill="FFFFFF"/>
        </w:rPr>
        <w:t>教师问题和原民办教师遗留问题</w:t>
      </w:r>
      <w:r>
        <w:rPr>
          <w:rStyle w:val="4"/>
          <w:rFonts w:hint="default" w:ascii="����" w:hAnsi="����" w:eastAsia="����" w:cs="����"/>
          <w:i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Style w:val="4"/>
          <w:rFonts w:hint="default" w:ascii="����" w:hAnsi="����" w:eastAsia="����" w:cs="����"/>
          <w:i w:val="0"/>
          <w:color w:val="333333"/>
          <w:spacing w:val="0"/>
          <w:sz w:val="18"/>
          <w:szCs w:val="18"/>
          <w:shd w:val="clear" w:fill="FFFFFF"/>
        </w:rPr>
        <w:t>领导小组办公室</w:t>
      </w:r>
      <w:r>
        <w:rPr>
          <w:rStyle w:val="4"/>
          <w:rFonts w:hint="default" w:ascii="����" w:hAnsi="����" w:eastAsia="����" w:cs="����"/>
          <w:i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Style w:val="4"/>
          <w:rFonts w:hint="default" w:ascii="����" w:hAnsi="����" w:eastAsia="����" w:cs="����"/>
          <w:i w:val="0"/>
          <w:color w:val="333333"/>
          <w:spacing w:val="0"/>
          <w:sz w:val="18"/>
          <w:szCs w:val="18"/>
          <w:shd w:val="clear" w:fill="FFFFFF"/>
        </w:rPr>
        <w:t>2015年11月4日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����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553B0"/>
    <w:rsid w:val="4CE553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2015-11-05T10:49:00Z</dcterms:created>
  <dc:creator>Administrator</dc:creator>
  <cp:lastModifiedBy>Administrator</cp:lastModifiedBy>
  <dcterms:modified xsi:type="dcterms:W3CDTF">2015-11-05T10:49:56Z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